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3ACF" w14:textId="7829FF6E" w:rsidR="00EF777A" w:rsidRDefault="00CD58F2">
      <w:r w:rsidRPr="00CD58F2">
        <w:t>quindi nel mio sistema ho un sistema di incassi automatici. Quindi quando prendo i soldi devo creare un movimento in cassa e non lo devo segnare nel bilancio. Nel bilancio segnerò solo quelli che non sono entrati in automatico dal sistema o che non sono stati inseriti manualmente come movimento in entrata di cassa giusto?</w:t>
      </w:r>
    </w:p>
    <w:p w14:paraId="09D3AC3C" w14:textId="77777777" w:rsidR="00CD58F2" w:rsidRDefault="00CD58F2"/>
    <w:p w14:paraId="6AB6D661" w14:textId="77777777" w:rsidR="00CD58F2" w:rsidRPr="00CD58F2" w:rsidRDefault="00CD58F2" w:rsidP="00CD58F2">
      <w:r w:rsidRPr="00CD58F2">
        <w:t>Hai colto perfettamente la logica:</w:t>
      </w:r>
    </w:p>
    <w:p w14:paraId="034B3610" w14:textId="77777777" w:rsidR="00CD58F2" w:rsidRPr="00CD58F2" w:rsidRDefault="00CD58F2" w:rsidP="00CD58F2">
      <w:r w:rsidRPr="00CD58F2">
        <w:pict w14:anchorId="59D0E6FF">
          <v:rect id="_x0000_i1049" style="width:0;height:1.5pt" o:hralign="center" o:hrstd="t" o:hr="t" fillcolor="#a0a0a0" stroked="f"/>
        </w:pict>
      </w:r>
    </w:p>
    <w:p w14:paraId="7765A9B9" w14:textId="77777777" w:rsidR="00CD58F2" w:rsidRPr="00CD58F2" w:rsidRDefault="00CD58F2" w:rsidP="00CD58F2">
      <w:pPr>
        <w:rPr>
          <w:b/>
          <w:bCs/>
        </w:rPr>
      </w:pPr>
      <w:r w:rsidRPr="00CD58F2">
        <w:rPr>
          <w:b/>
          <w:bCs/>
        </w:rPr>
        <w:t>1️</w:t>
      </w:r>
      <w:r w:rsidRPr="00CD58F2">
        <w:rPr>
          <w:rFonts w:ascii="Segoe UI Symbol" w:hAnsi="Segoe UI Symbol" w:cs="Segoe UI Symbol"/>
          <w:b/>
          <w:bCs/>
        </w:rPr>
        <w:t>⃣</w:t>
      </w:r>
      <w:r w:rsidRPr="00CD58F2">
        <w:rPr>
          <w:b/>
          <w:bCs/>
        </w:rPr>
        <w:t xml:space="preserve"> Incassi automatici</w:t>
      </w:r>
    </w:p>
    <w:p w14:paraId="122D1AF8" w14:textId="77777777" w:rsidR="00CD58F2" w:rsidRPr="00CD58F2" w:rsidRDefault="00CD58F2" w:rsidP="00CD58F2">
      <w:pPr>
        <w:numPr>
          <w:ilvl w:val="0"/>
          <w:numId w:val="1"/>
        </w:numPr>
      </w:pPr>
      <w:r w:rsidRPr="00CD58F2">
        <w:t xml:space="preserve">Denaro già ricevuto tramite il sistema di incasso automatico → </w:t>
      </w:r>
      <w:r w:rsidRPr="00CD58F2">
        <w:rPr>
          <w:b/>
          <w:bCs/>
        </w:rPr>
        <w:t>crei direttamente un movimento in cassa</w:t>
      </w:r>
      <w:r w:rsidRPr="00CD58F2">
        <w:t xml:space="preserve"> (</w:t>
      </w:r>
      <w:proofErr w:type="spellStart"/>
      <w:r w:rsidRPr="00CD58F2">
        <w:t>tb_mov_cassa</w:t>
      </w:r>
      <w:proofErr w:type="spellEnd"/>
      <w:r w:rsidRPr="00CD58F2">
        <w:t xml:space="preserve"> o </w:t>
      </w:r>
      <w:proofErr w:type="spellStart"/>
      <w:r w:rsidRPr="00CD58F2">
        <w:t>tb_bilancio_mov_conti</w:t>
      </w:r>
      <w:proofErr w:type="spellEnd"/>
      <w:r w:rsidRPr="00CD58F2">
        <w:t>).</w:t>
      </w:r>
    </w:p>
    <w:p w14:paraId="677050C4" w14:textId="77777777" w:rsidR="00CD58F2" w:rsidRPr="00CD58F2" w:rsidRDefault="00CD58F2" w:rsidP="00CD58F2">
      <w:pPr>
        <w:numPr>
          <w:ilvl w:val="0"/>
          <w:numId w:val="1"/>
        </w:numPr>
      </w:pPr>
      <w:r w:rsidRPr="00CD58F2">
        <w:rPr>
          <w:b/>
          <w:bCs/>
        </w:rPr>
        <w:t>Non serve inserirlo nel bilancio</w:t>
      </w:r>
      <w:r w:rsidRPr="00CD58F2">
        <w:t xml:space="preserve"> come entrata, perché il bilancio serve per registrazioni contabili/logiche e tu stai già registrando il flusso reale.</w:t>
      </w:r>
    </w:p>
    <w:p w14:paraId="5AD763A4" w14:textId="77777777" w:rsidR="00CD58F2" w:rsidRPr="00CD58F2" w:rsidRDefault="00CD58F2" w:rsidP="00CD58F2">
      <w:pPr>
        <w:numPr>
          <w:ilvl w:val="0"/>
          <w:numId w:val="1"/>
        </w:numPr>
      </w:pPr>
      <w:r w:rsidRPr="00CD58F2">
        <w:t>In questo modo il saldo reale del conto è corretto subito.</w:t>
      </w:r>
    </w:p>
    <w:p w14:paraId="14166EC3" w14:textId="77777777" w:rsidR="00CD58F2" w:rsidRPr="00CD58F2" w:rsidRDefault="00CD58F2" w:rsidP="00CD58F2">
      <w:r w:rsidRPr="00CD58F2">
        <w:pict w14:anchorId="3E3ABCE6">
          <v:rect id="_x0000_i1050" style="width:0;height:1.5pt" o:hralign="center" o:hrstd="t" o:hr="t" fillcolor="#a0a0a0" stroked="f"/>
        </w:pict>
      </w:r>
    </w:p>
    <w:p w14:paraId="3BA3DCB2" w14:textId="77777777" w:rsidR="00CD58F2" w:rsidRPr="00CD58F2" w:rsidRDefault="00CD58F2" w:rsidP="00CD58F2">
      <w:pPr>
        <w:rPr>
          <w:b/>
          <w:bCs/>
        </w:rPr>
      </w:pPr>
      <w:r w:rsidRPr="00CD58F2">
        <w:rPr>
          <w:b/>
          <w:bCs/>
        </w:rPr>
        <w:t>2️</w:t>
      </w:r>
      <w:r w:rsidRPr="00CD58F2">
        <w:rPr>
          <w:rFonts w:ascii="Segoe UI Symbol" w:hAnsi="Segoe UI Symbol" w:cs="Segoe UI Symbol"/>
          <w:b/>
          <w:bCs/>
        </w:rPr>
        <w:t>⃣</w:t>
      </w:r>
      <w:r w:rsidRPr="00CD58F2">
        <w:rPr>
          <w:b/>
          <w:bCs/>
        </w:rPr>
        <w:t xml:space="preserve"> Bilancio</w:t>
      </w:r>
    </w:p>
    <w:p w14:paraId="185678CD" w14:textId="77777777" w:rsidR="00CD58F2" w:rsidRPr="00CD58F2" w:rsidRDefault="00CD58F2" w:rsidP="00CD58F2">
      <w:pPr>
        <w:numPr>
          <w:ilvl w:val="0"/>
          <w:numId w:val="2"/>
        </w:numPr>
      </w:pPr>
      <w:r w:rsidRPr="00CD58F2">
        <w:t>Nel bilancio (</w:t>
      </w:r>
      <w:proofErr w:type="spellStart"/>
      <w:r w:rsidRPr="00CD58F2">
        <w:t>tb_bilancio_dett</w:t>
      </w:r>
      <w:proofErr w:type="spellEnd"/>
      <w:r w:rsidRPr="00CD58F2">
        <w:t>) registri solo:</w:t>
      </w:r>
    </w:p>
    <w:p w14:paraId="486505AC" w14:textId="77777777" w:rsidR="00CD58F2" w:rsidRPr="00CD58F2" w:rsidRDefault="00CD58F2" w:rsidP="00CD58F2">
      <w:pPr>
        <w:numPr>
          <w:ilvl w:val="1"/>
          <w:numId w:val="2"/>
        </w:numPr>
      </w:pPr>
      <w:r w:rsidRPr="00CD58F2">
        <w:t>Entrate non ancora ricevute (previsioni, fatture da incassare)</w:t>
      </w:r>
    </w:p>
    <w:p w14:paraId="66976FF9" w14:textId="77777777" w:rsidR="00CD58F2" w:rsidRPr="00CD58F2" w:rsidRDefault="00CD58F2" w:rsidP="00CD58F2">
      <w:pPr>
        <w:numPr>
          <w:ilvl w:val="1"/>
          <w:numId w:val="2"/>
        </w:numPr>
      </w:pPr>
      <w:r w:rsidRPr="00CD58F2">
        <w:t xml:space="preserve">Uscite/entrate che </w:t>
      </w:r>
      <w:r w:rsidRPr="00CD58F2">
        <w:rPr>
          <w:b/>
          <w:bCs/>
        </w:rPr>
        <w:t>non hanno ancora generato un movimento di cassa</w:t>
      </w:r>
    </w:p>
    <w:p w14:paraId="5AAF9127" w14:textId="77777777" w:rsidR="00CD58F2" w:rsidRPr="00CD58F2" w:rsidRDefault="00CD58F2" w:rsidP="00CD58F2">
      <w:pPr>
        <w:numPr>
          <w:ilvl w:val="1"/>
          <w:numId w:val="2"/>
        </w:numPr>
      </w:pPr>
      <w:r w:rsidRPr="00CD58F2">
        <w:t>Eventi registrati manualmente, fuori sistema automatico</w:t>
      </w:r>
    </w:p>
    <w:p w14:paraId="1C605C03" w14:textId="77777777" w:rsidR="00CD58F2" w:rsidRPr="00CD58F2" w:rsidRDefault="00CD58F2" w:rsidP="00CD58F2">
      <w:r w:rsidRPr="00CD58F2">
        <w:rPr>
          <w:rFonts w:ascii="Segoe UI Emoji" w:hAnsi="Segoe UI Emoji" w:cs="Segoe UI Emoji"/>
        </w:rPr>
        <w:t>➡️</w:t>
      </w:r>
      <w:r w:rsidRPr="00CD58F2">
        <w:t xml:space="preserve"> In pratica: </w:t>
      </w:r>
      <w:r w:rsidRPr="00CD58F2">
        <w:rPr>
          <w:b/>
          <w:bCs/>
        </w:rPr>
        <w:t>il bilancio diventa la “lista contabile”</w:t>
      </w:r>
      <w:r w:rsidRPr="00CD58F2">
        <w:t xml:space="preserve">, mentre i movimenti di cassa rappresentano </w:t>
      </w:r>
      <w:r w:rsidRPr="00CD58F2">
        <w:rPr>
          <w:b/>
          <w:bCs/>
        </w:rPr>
        <w:t>il saldo reale disponibile</w:t>
      </w:r>
      <w:r w:rsidRPr="00CD58F2">
        <w:t>.</w:t>
      </w:r>
    </w:p>
    <w:p w14:paraId="37B6A693" w14:textId="77777777" w:rsidR="00CD58F2" w:rsidRPr="00CD58F2" w:rsidRDefault="00CD58F2" w:rsidP="00CD58F2">
      <w:r w:rsidRPr="00CD58F2">
        <w:pict w14:anchorId="6E6D8B7C">
          <v:rect id="_x0000_i1051" style="width:0;height:1.5pt" o:hralign="center" o:hrstd="t" o:hr="t" fillcolor="#a0a0a0" stroked="f"/>
        </w:pict>
      </w:r>
    </w:p>
    <w:p w14:paraId="752113D1" w14:textId="77777777" w:rsidR="00CD58F2" w:rsidRPr="00CD58F2" w:rsidRDefault="00CD58F2" w:rsidP="00CD58F2">
      <w:pPr>
        <w:rPr>
          <w:b/>
          <w:bCs/>
        </w:rPr>
      </w:pPr>
      <w:r w:rsidRPr="00CD58F2">
        <w:rPr>
          <w:b/>
          <w:bCs/>
        </w:rPr>
        <w:t>3️</w:t>
      </w:r>
      <w:r w:rsidRPr="00CD58F2">
        <w:rPr>
          <w:rFonts w:ascii="Segoe UI Symbol" w:hAnsi="Segoe UI Symbol" w:cs="Segoe UI Symbol"/>
          <w:b/>
          <w:bCs/>
        </w:rPr>
        <w:t>⃣</w:t>
      </w:r>
      <w:r w:rsidRPr="00CD58F2">
        <w:rPr>
          <w:b/>
          <w:bCs/>
        </w:rPr>
        <w:t xml:space="preserve"> Logica pratica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6561"/>
      </w:tblGrid>
      <w:tr w:rsidR="00CD58F2" w:rsidRPr="00CD58F2" w14:paraId="2DBAED9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021E88" w14:textId="77777777" w:rsidR="00CD58F2" w:rsidRPr="00CD58F2" w:rsidRDefault="00CD58F2" w:rsidP="00CD58F2">
            <w:pPr>
              <w:rPr>
                <w:b/>
                <w:bCs/>
              </w:rPr>
            </w:pPr>
            <w:r w:rsidRPr="00CD58F2">
              <w:rPr>
                <w:b/>
                <w:bCs/>
              </w:rPr>
              <w:t>Tipo di registrazione</w:t>
            </w:r>
          </w:p>
        </w:tc>
        <w:tc>
          <w:tcPr>
            <w:tcW w:w="0" w:type="auto"/>
            <w:vAlign w:val="center"/>
            <w:hideMark/>
          </w:tcPr>
          <w:p w14:paraId="195A0693" w14:textId="77777777" w:rsidR="00CD58F2" w:rsidRPr="00CD58F2" w:rsidRDefault="00CD58F2" w:rsidP="00CD58F2">
            <w:pPr>
              <w:rPr>
                <w:b/>
                <w:bCs/>
              </w:rPr>
            </w:pPr>
            <w:r w:rsidRPr="00CD58F2">
              <w:rPr>
                <w:b/>
                <w:bCs/>
              </w:rPr>
              <w:t>Azione nel sistema</w:t>
            </w:r>
          </w:p>
        </w:tc>
      </w:tr>
      <w:tr w:rsidR="00CD58F2" w:rsidRPr="00CD58F2" w14:paraId="0DFE4C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9E942" w14:textId="77777777" w:rsidR="00CD58F2" w:rsidRPr="00CD58F2" w:rsidRDefault="00CD58F2" w:rsidP="00CD58F2">
            <w:r w:rsidRPr="00CD58F2">
              <w:t>Incasso automatico sistema</w:t>
            </w:r>
          </w:p>
        </w:tc>
        <w:tc>
          <w:tcPr>
            <w:tcW w:w="0" w:type="auto"/>
            <w:vAlign w:val="center"/>
            <w:hideMark/>
          </w:tcPr>
          <w:p w14:paraId="03B691A6" w14:textId="77777777" w:rsidR="00CD58F2" w:rsidRPr="00CD58F2" w:rsidRDefault="00CD58F2" w:rsidP="00CD58F2">
            <w:r w:rsidRPr="00CD58F2">
              <w:t xml:space="preserve">Crea movimento in cassa </w:t>
            </w:r>
            <w:r w:rsidRPr="00CD58F2">
              <w:rPr>
                <w:rFonts w:ascii="Segoe UI Emoji" w:hAnsi="Segoe UI Emoji" w:cs="Segoe UI Emoji"/>
              </w:rPr>
              <w:t>✅</w:t>
            </w:r>
            <w:r w:rsidRPr="00CD58F2">
              <w:t>, non bilancio</w:t>
            </w:r>
          </w:p>
        </w:tc>
      </w:tr>
      <w:tr w:rsidR="00CD58F2" w:rsidRPr="00CD58F2" w14:paraId="134AE0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3F5A2" w14:textId="77777777" w:rsidR="00CD58F2" w:rsidRPr="00CD58F2" w:rsidRDefault="00CD58F2" w:rsidP="00CD58F2">
            <w:r w:rsidRPr="00CD58F2">
              <w:t>Entrata manuale non ancora incassata</w:t>
            </w:r>
          </w:p>
        </w:tc>
        <w:tc>
          <w:tcPr>
            <w:tcW w:w="0" w:type="auto"/>
            <w:vAlign w:val="center"/>
            <w:hideMark/>
          </w:tcPr>
          <w:p w14:paraId="3183406A" w14:textId="77777777" w:rsidR="00CD58F2" w:rsidRPr="00CD58F2" w:rsidRDefault="00CD58F2" w:rsidP="00CD58F2">
            <w:r w:rsidRPr="00CD58F2">
              <w:t xml:space="preserve">Inserisci nel bilancio </w:t>
            </w:r>
            <w:r w:rsidRPr="00CD58F2">
              <w:rPr>
                <w:rFonts w:ascii="Segoe UI Emoji" w:hAnsi="Segoe UI Emoji" w:cs="Segoe UI Emoji"/>
              </w:rPr>
              <w:t>❌</w:t>
            </w:r>
            <w:r w:rsidRPr="00CD58F2">
              <w:t>, movimento cassa solo se incassata</w:t>
            </w:r>
          </w:p>
        </w:tc>
      </w:tr>
      <w:tr w:rsidR="00CD58F2" w:rsidRPr="00CD58F2" w14:paraId="167644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124E4" w14:textId="77777777" w:rsidR="00CD58F2" w:rsidRPr="00CD58F2" w:rsidRDefault="00CD58F2" w:rsidP="00CD58F2">
            <w:r w:rsidRPr="00CD58F2">
              <w:t>Prelievo manuale / uscita</w:t>
            </w:r>
          </w:p>
        </w:tc>
        <w:tc>
          <w:tcPr>
            <w:tcW w:w="0" w:type="auto"/>
            <w:vAlign w:val="center"/>
            <w:hideMark/>
          </w:tcPr>
          <w:p w14:paraId="07710916" w14:textId="77777777" w:rsidR="00CD58F2" w:rsidRPr="00CD58F2" w:rsidRDefault="00CD58F2" w:rsidP="00CD58F2">
            <w:r w:rsidRPr="00CD58F2">
              <w:t xml:space="preserve">Movimento in cassa </w:t>
            </w:r>
            <w:r w:rsidRPr="00CD58F2">
              <w:rPr>
                <w:rFonts w:ascii="Segoe UI Emoji" w:hAnsi="Segoe UI Emoji" w:cs="Segoe UI Emoji"/>
              </w:rPr>
              <w:t>✅</w:t>
            </w:r>
            <w:r w:rsidRPr="00CD58F2">
              <w:t>, eventualmente collegata a riga bilancio se serve tracciabilit</w:t>
            </w:r>
            <w:r w:rsidRPr="00CD58F2">
              <w:rPr>
                <w:rFonts w:ascii="Calibri" w:hAnsi="Calibri" w:cs="Calibri"/>
              </w:rPr>
              <w:t>à</w:t>
            </w:r>
          </w:p>
        </w:tc>
      </w:tr>
    </w:tbl>
    <w:p w14:paraId="523620E0" w14:textId="77777777" w:rsidR="00CD58F2" w:rsidRPr="00CD58F2" w:rsidRDefault="00CD58F2" w:rsidP="00CD58F2">
      <w:r w:rsidRPr="00CD58F2">
        <w:pict w14:anchorId="7B8CFC45">
          <v:rect id="_x0000_i1052" style="width:0;height:1.5pt" o:hralign="center" o:hrstd="t" o:hr="t" fillcolor="#a0a0a0" stroked="f"/>
        </w:pict>
      </w:r>
    </w:p>
    <w:p w14:paraId="019824C5" w14:textId="77777777" w:rsidR="00CD58F2" w:rsidRPr="00CD58F2" w:rsidRDefault="00CD58F2" w:rsidP="00CD58F2">
      <w:r w:rsidRPr="00CD58F2">
        <w:t>In questo modo:</w:t>
      </w:r>
    </w:p>
    <w:p w14:paraId="44C7428D" w14:textId="77777777" w:rsidR="00CD58F2" w:rsidRPr="00CD58F2" w:rsidRDefault="00CD58F2" w:rsidP="00CD58F2">
      <w:pPr>
        <w:numPr>
          <w:ilvl w:val="0"/>
          <w:numId w:val="3"/>
        </w:numPr>
      </w:pPr>
      <w:r w:rsidRPr="00CD58F2">
        <w:rPr>
          <w:b/>
          <w:bCs/>
        </w:rPr>
        <w:t>Saldo cassa = soldi realmente disponibili</w:t>
      </w:r>
    </w:p>
    <w:p w14:paraId="2B5102C7" w14:textId="77777777" w:rsidR="00CD58F2" w:rsidRPr="00CD58F2" w:rsidRDefault="00CD58F2" w:rsidP="00CD58F2">
      <w:pPr>
        <w:numPr>
          <w:ilvl w:val="0"/>
          <w:numId w:val="3"/>
        </w:numPr>
      </w:pPr>
      <w:r w:rsidRPr="00CD58F2">
        <w:rPr>
          <w:b/>
          <w:bCs/>
        </w:rPr>
        <w:t>Bilancio = registro completo, inclusivo di previsioni e spese/entrate non ancora reali</w:t>
      </w:r>
    </w:p>
    <w:p w14:paraId="172D0FA0" w14:textId="77777777" w:rsidR="0026582D" w:rsidRPr="0026582D" w:rsidRDefault="0026582D" w:rsidP="0026582D">
      <w:r w:rsidRPr="0026582D">
        <w:t>Quindi la logica diventa molto chiara e pulita:</w:t>
      </w:r>
    </w:p>
    <w:p w14:paraId="36BD39A1" w14:textId="77777777" w:rsidR="0026582D" w:rsidRPr="0026582D" w:rsidRDefault="0026582D" w:rsidP="0026582D">
      <w:r w:rsidRPr="0026582D">
        <w:lastRenderedPageBreak/>
        <w:pict w14:anchorId="398989AA">
          <v:rect id="_x0000_i1069" style="width:0;height:1.5pt" o:hralign="center" o:hrstd="t" o:hr="t" fillcolor="#a0a0a0" stroked="f"/>
        </w:pict>
      </w:r>
    </w:p>
    <w:p w14:paraId="14589A6D" w14:textId="77777777" w:rsidR="0026582D" w:rsidRPr="0026582D" w:rsidRDefault="0026582D" w:rsidP="0026582D">
      <w:pPr>
        <w:rPr>
          <w:b/>
          <w:bCs/>
        </w:rPr>
      </w:pPr>
      <w:r w:rsidRPr="0026582D">
        <w:rPr>
          <w:rFonts w:ascii="Segoe UI Emoji" w:hAnsi="Segoe UI Emoji" w:cs="Segoe UI Emoji"/>
          <w:b/>
          <w:bCs/>
        </w:rPr>
        <w:t>🔹</w:t>
      </w:r>
      <w:r w:rsidRPr="0026582D">
        <w:rPr>
          <w:b/>
          <w:bCs/>
        </w:rPr>
        <w:t xml:space="preserve"> Regola principale</w:t>
      </w:r>
    </w:p>
    <w:p w14:paraId="2628FF45" w14:textId="77777777" w:rsidR="0026582D" w:rsidRPr="0026582D" w:rsidRDefault="0026582D" w:rsidP="0026582D">
      <w:pPr>
        <w:numPr>
          <w:ilvl w:val="0"/>
          <w:numId w:val="4"/>
        </w:numPr>
      </w:pPr>
      <w:r w:rsidRPr="0026582D">
        <w:rPr>
          <w:b/>
          <w:bCs/>
        </w:rPr>
        <w:t>Riga di bilancio senza conto associato (</w:t>
      </w:r>
      <w:proofErr w:type="spellStart"/>
      <w:r w:rsidRPr="0026582D">
        <w:rPr>
          <w:b/>
          <w:bCs/>
        </w:rPr>
        <w:t>contoId</w:t>
      </w:r>
      <w:proofErr w:type="spellEnd"/>
      <w:r w:rsidRPr="0026582D">
        <w:rPr>
          <w:b/>
          <w:bCs/>
        </w:rPr>
        <w:t xml:space="preserve"> = NULL)</w:t>
      </w:r>
      <w:r w:rsidRPr="0026582D">
        <w:t xml:space="preserve"> → è </w:t>
      </w:r>
      <w:r w:rsidRPr="0026582D">
        <w:rPr>
          <w:b/>
          <w:bCs/>
        </w:rPr>
        <w:t>solo bilancio contabile</w:t>
      </w:r>
      <w:r w:rsidRPr="0026582D">
        <w:t>, non impatta la cassa.</w:t>
      </w:r>
    </w:p>
    <w:p w14:paraId="0DD5D256" w14:textId="77777777" w:rsidR="0026582D" w:rsidRPr="0026582D" w:rsidRDefault="0026582D" w:rsidP="0026582D">
      <w:pPr>
        <w:numPr>
          <w:ilvl w:val="1"/>
          <w:numId w:val="4"/>
        </w:numPr>
      </w:pPr>
      <w:r w:rsidRPr="0026582D">
        <w:t xml:space="preserve">Serve per registrare </w:t>
      </w:r>
      <w:r w:rsidRPr="0026582D">
        <w:rPr>
          <w:b/>
          <w:bCs/>
        </w:rPr>
        <w:t>spese o entrate previste o non ancora effettive</w:t>
      </w:r>
      <w:r w:rsidRPr="0026582D">
        <w:t>.</w:t>
      </w:r>
    </w:p>
    <w:p w14:paraId="5EF2DFAB" w14:textId="77777777" w:rsidR="0026582D" w:rsidRPr="0026582D" w:rsidRDefault="0026582D" w:rsidP="0026582D">
      <w:pPr>
        <w:numPr>
          <w:ilvl w:val="1"/>
          <w:numId w:val="4"/>
        </w:numPr>
      </w:pPr>
      <w:r w:rsidRPr="0026582D">
        <w:t>Il saldo reale della cassa non cambia.</w:t>
      </w:r>
    </w:p>
    <w:p w14:paraId="267B8654" w14:textId="77777777" w:rsidR="0026582D" w:rsidRPr="0026582D" w:rsidRDefault="0026582D" w:rsidP="0026582D">
      <w:pPr>
        <w:numPr>
          <w:ilvl w:val="0"/>
          <w:numId w:val="4"/>
        </w:numPr>
      </w:pPr>
      <w:r w:rsidRPr="0026582D">
        <w:rPr>
          <w:b/>
          <w:bCs/>
        </w:rPr>
        <w:t>Riga di bilancio con conto associato (</w:t>
      </w:r>
      <w:proofErr w:type="spellStart"/>
      <w:r w:rsidRPr="0026582D">
        <w:rPr>
          <w:b/>
          <w:bCs/>
        </w:rPr>
        <w:t>contoId</w:t>
      </w:r>
      <w:proofErr w:type="spellEnd"/>
      <w:r w:rsidRPr="0026582D">
        <w:rPr>
          <w:b/>
          <w:bCs/>
        </w:rPr>
        <w:t xml:space="preserve"> valorizzato)</w:t>
      </w:r>
      <w:r w:rsidRPr="0026582D">
        <w:t xml:space="preserve"> → può generare un </w:t>
      </w:r>
      <w:r w:rsidRPr="0026582D">
        <w:rPr>
          <w:b/>
          <w:bCs/>
        </w:rPr>
        <w:t>movimento di cassa</w:t>
      </w:r>
      <w:r w:rsidRPr="0026582D">
        <w:t xml:space="preserve"> quando l’entrata/uscita si concretizza.</w:t>
      </w:r>
    </w:p>
    <w:p w14:paraId="6BDD0ADF" w14:textId="77777777" w:rsidR="0026582D" w:rsidRPr="0026582D" w:rsidRDefault="0026582D" w:rsidP="0026582D">
      <w:pPr>
        <w:numPr>
          <w:ilvl w:val="1"/>
          <w:numId w:val="4"/>
        </w:numPr>
      </w:pPr>
      <w:r w:rsidRPr="0026582D">
        <w:t>In questo caso il saldo reale della cassa viene aggiornato.</w:t>
      </w:r>
    </w:p>
    <w:p w14:paraId="19F6FC5C" w14:textId="77777777" w:rsidR="0026582D" w:rsidRPr="0026582D" w:rsidRDefault="0026582D" w:rsidP="0026582D">
      <w:r w:rsidRPr="0026582D">
        <w:pict w14:anchorId="6C731D04">
          <v:rect id="_x0000_i1070" style="width:0;height:1.5pt" o:hralign="center" o:hrstd="t" o:hr="t" fillcolor="#a0a0a0" stroked="f"/>
        </w:pict>
      </w:r>
    </w:p>
    <w:p w14:paraId="333C05E7" w14:textId="77777777" w:rsidR="0026582D" w:rsidRPr="0026582D" w:rsidRDefault="0026582D" w:rsidP="0026582D">
      <w:pPr>
        <w:rPr>
          <w:b/>
          <w:bCs/>
        </w:rPr>
      </w:pPr>
      <w:r w:rsidRPr="0026582D">
        <w:rPr>
          <w:rFonts w:ascii="Segoe UI Emoji" w:hAnsi="Segoe UI Emoji" w:cs="Segoe UI Emoji"/>
          <w:b/>
          <w:bCs/>
        </w:rPr>
        <w:t>🔹</w:t>
      </w:r>
      <w:r w:rsidRPr="0026582D">
        <w:rPr>
          <w:b/>
          <w:bCs/>
        </w:rPr>
        <w:t xml:space="preserve"> Vantaggi di questa scelta</w:t>
      </w:r>
    </w:p>
    <w:p w14:paraId="20BB3667" w14:textId="77777777" w:rsidR="0026582D" w:rsidRPr="0026582D" w:rsidRDefault="0026582D" w:rsidP="0026582D">
      <w:pPr>
        <w:numPr>
          <w:ilvl w:val="0"/>
          <w:numId w:val="5"/>
        </w:numPr>
      </w:pPr>
      <w:r w:rsidRPr="0026582D">
        <w:t xml:space="preserve">Mantieni la distinzione tra </w:t>
      </w:r>
      <w:r w:rsidRPr="0026582D">
        <w:rPr>
          <w:b/>
          <w:bCs/>
        </w:rPr>
        <w:t>registro contabile</w:t>
      </w:r>
      <w:r w:rsidRPr="0026582D">
        <w:t xml:space="preserve"> (bilancio) e </w:t>
      </w:r>
      <w:r w:rsidRPr="0026582D">
        <w:rPr>
          <w:b/>
          <w:bCs/>
        </w:rPr>
        <w:t>flusso reale di cassa</w:t>
      </w:r>
      <w:r w:rsidRPr="0026582D">
        <w:t>.</w:t>
      </w:r>
    </w:p>
    <w:p w14:paraId="4922CBD5" w14:textId="77777777" w:rsidR="0026582D" w:rsidRPr="0026582D" w:rsidRDefault="0026582D" w:rsidP="0026582D">
      <w:pPr>
        <w:numPr>
          <w:ilvl w:val="0"/>
          <w:numId w:val="5"/>
        </w:numPr>
      </w:pPr>
      <w:r w:rsidRPr="0026582D">
        <w:t>Non rischi di falsare il saldo della cassa con voci previsionali.</w:t>
      </w:r>
    </w:p>
    <w:p w14:paraId="56F28FFB" w14:textId="77777777" w:rsidR="0026582D" w:rsidRPr="0026582D" w:rsidRDefault="0026582D" w:rsidP="0026582D">
      <w:pPr>
        <w:numPr>
          <w:ilvl w:val="0"/>
          <w:numId w:val="5"/>
        </w:numPr>
      </w:pPr>
      <w:r w:rsidRPr="0026582D">
        <w:t xml:space="preserve">Permette di gestire </w:t>
      </w:r>
      <w:r w:rsidRPr="0026582D">
        <w:rPr>
          <w:b/>
          <w:bCs/>
        </w:rPr>
        <w:t>bilanci previsionali</w:t>
      </w:r>
      <w:r w:rsidRPr="0026582D">
        <w:t xml:space="preserve"> e </w:t>
      </w:r>
      <w:r w:rsidRPr="0026582D">
        <w:rPr>
          <w:b/>
          <w:bCs/>
        </w:rPr>
        <w:t>bilanci consuntivi</w:t>
      </w:r>
      <w:r w:rsidRPr="0026582D">
        <w:t xml:space="preserve"> nello stesso sistema.</w:t>
      </w:r>
    </w:p>
    <w:p w14:paraId="79925D70" w14:textId="77777777" w:rsidR="00CD58F2" w:rsidRDefault="00CD58F2"/>
    <w:sectPr w:rsidR="00CD58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16A9D"/>
    <w:multiLevelType w:val="multilevel"/>
    <w:tmpl w:val="B6E8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0388E"/>
    <w:multiLevelType w:val="multilevel"/>
    <w:tmpl w:val="CCC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E6E04"/>
    <w:multiLevelType w:val="multilevel"/>
    <w:tmpl w:val="B55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9810F7"/>
    <w:multiLevelType w:val="multilevel"/>
    <w:tmpl w:val="1374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45C24"/>
    <w:multiLevelType w:val="multilevel"/>
    <w:tmpl w:val="3510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648453">
    <w:abstractNumId w:val="4"/>
  </w:num>
  <w:num w:numId="2" w16cid:durableId="417094333">
    <w:abstractNumId w:val="0"/>
  </w:num>
  <w:num w:numId="3" w16cid:durableId="1626735950">
    <w:abstractNumId w:val="1"/>
  </w:num>
  <w:num w:numId="4" w16cid:durableId="1837723534">
    <w:abstractNumId w:val="3"/>
  </w:num>
  <w:num w:numId="5" w16cid:durableId="403456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F2"/>
    <w:rsid w:val="0026582D"/>
    <w:rsid w:val="003A1EB6"/>
    <w:rsid w:val="00AE5F60"/>
    <w:rsid w:val="00BD154E"/>
    <w:rsid w:val="00CD58F2"/>
    <w:rsid w:val="00E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C4C1"/>
  <w15:chartTrackingRefBased/>
  <w15:docId w15:val="{3109E046-41E1-433D-8182-BE755AC1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5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5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5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5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5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5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5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5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5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5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5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5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58F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58F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58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58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58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58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5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5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5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58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58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58F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5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58F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5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 Nardo</dc:creator>
  <cp:keywords/>
  <dc:description/>
  <cp:lastModifiedBy>Caterina Di Nardo</cp:lastModifiedBy>
  <cp:revision>2</cp:revision>
  <dcterms:created xsi:type="dcterms:W3CDTF">2025-10-22T19:20:00Z</dcterms:created>
  <dcterms:modified xsi:type="dcterms:W3CDTF">2025-10-22T19:22:00Z</dcterms:modified>
</cp:coreProperties>
</file>